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0959" w14:textId="51D699BC" w:rsidR="008D1007" w:rsidRPr="00137209" w:rsidRDefault="003C6311" w:rsidP="003C6311">
      <w:pPr>
        <w:jc w:val="center"/>
        <w:rPr>
          <w:rFonts w:ascii="Arial" w:hAnsi="Arial" w:cs="Arial"/>
          <w:b/>
          <w:bCs/>
          <w:u w:val="single"/>
        </w:rPr>
      </w:pPr>
      <w:r w:rsidRPr="00137209">
        <w:rPr>
          <w:rFonts w:ascii="Arial" w:hAnsi="Arial" w:cs="Arial"/>
          <w:b/>
          <w:bCs/>
          <w:u w:val="single"/>
        </w:rPr>
        <w:t>Clerks Report 01.11.2021</w:t>
      </w:r>
    </w:p>
    <w:p w14:paraId="30D49897" w14:textId="361FAA93" w:rsidR="003C6311" w:rsidRPr="00137209" w:rsidRDefault="003C6311" w:rsidP="003C6311">
      <w:pPr>
        <w:rPr>
          <w:rFonts w:ascii="Arial" w:hAnsi="Arial" w:cs="Arial"/>
          <w:b/>
          <w:bCs/>
        </w:rPr>
      </w:pPr>
      <w:r w:rsidRPr="00137209">
        <w:rPr>
          <w:rFonts w:ascii="Arial" w:hAnsi="Arial" w:cs="Arial"/>
          <w:b/>
          <w:bCs/>
        </w:rPr>
        <w:t>Item 9 Finance</w:t>
      </w:r>
    </w:p>
    <w:p w14:paraId="77DFA556" w14:textId="1778E83F" w:rsidR="003C6311" w:rsidRDefault="003C6311" w:rsidP="003C63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Payments</w:t>
      </w:r>
    </w:p>
    <w:p w14:paraId="14726E04" w14:textId="6B5D531A" w:rsidR="003C6311" w:rsidRDefault="003C6311" w:rsidP="003C6311">
      <w:pPr>
        <w:rPr>
          <w:rFonts w:ascii="Arial" w:hAnsi="Arial" w:cs="Arial"/>
        </w:rPr>
      </w:pPr>
      <w:r w:rsidRPr="003C6311">
        <w:drawing>
          <wp:inline distT="0" distB="0" distL="0" distR="0" wp14:anchorId="733951C5" wp14:editId="4E29B9AD">
            <wp:extent cx="51435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F3B2" w14:textId="4B4650A4" w:rsidR="003C6311" w:rsidRDefault="003C6311" w:rsidP="003C6311">
      <w:pPr>
        <w:rPr>
          <w:rFonts w:ascii="Arial" w:hAnsi="Arial" w:cs="Arial"/>
        </w:rPr>
      </w:pPr>
    </w:p>
    <w:p w14:paraId="639089C7" w14:textId="21A7778E" w:rsidR="003C6311" w:rsidRDefault="003C6311" w:rsidP="003C63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Budget to performance – page 2</w:t>
      </w:r>
    </w:p>
    <w:p w14:paraId="30A25455" w14:textId="7BBB748A" w:rsidR="003C6311" w:rsidRDefault="003C6311" w:rsidP="003C63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Bank Reconciliation – page 3</w:t>
      </w:r>
    </w:p>
    <w:p w14:paraId="032B53E0" w14:textId="3E39F2A2" w:rsidR="003C6311" w:rsidRDefault="003C6311" w:rsidP="003C63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2022/23 Budget and precept – page 4</w:t>
      </w:r>
    </w:p>
    <w:p w14:paraId="501E0538" w14:textId="6172C6CB" w:rsidR="003C6311" w:rsidRDefault="003C6311" w:rsidP="003C6311">
      <w:pPr>
        <w:rPr>
          <w:rFonts w:ascii="Arial" w:hAnsi="Arial" w:cs="Arial"/>
        </w:rPr>
      </w:pPr>
    </w:p>
    <w:p w14:paraId="0B4152E9" w14:textId="64165D1B" w:rsidR="003C6311" w:rsidRDefault="003C6311" w:rsidP="003C6311">
      <w:pPr>
        <w:rPr>
          <w:rFonts w:ascii="Arial" w:hAnsi="Arial" w:cs="Arial"/>
        </w:rPr>
      </w:pPr>
    </w:p>
    <w:p w14:paraId="48FEB1F2" w14:textId="6DFD6249" w:rsidR="003C6311" w:rsidRDefault="003C6311" w:rsidP="003C6311">
      <w:pPr>
        <w:rPr>
          <w:rFonts w:ascii="Arial" w:hAnsi="Arial" w:cs="Arial"/>
        </w:rPr>
      </w:pPr>
    </w:p>
    <w:p w14:paraId="2CB06E67" w14:textId="07881DD8" w:rsidR="003C6311" w:rsidRDefault="003C6311" w:rsidP="003C6311">
      <w:pPr>
        <w:rPr>
          <w:rFonts w:ascii="Arial" w:hAnsi="Arial" w:cs="Arial"/>
        </w:rPr>
      </w:pPr>
    </w:p>
    <w:p w14:paraId="0BED9255" w14:textId="34137676" w:rsidR="003C6311" w:rsidRDefault="003C6311" w:rsidP="003C6311">
      <w:pPr>
        <w:rPr>
          <w:rFonts w:ascii="Arial" w:hAnsi="Arial" w:cs="Arial"/>
        </w:rPr>
      </w:pPr>
    </w:p>
    <w:p w14:paraId="69B44D74" w14:textId="450C4B02" w:rsidR="003C6311" w:rsidRDefault="003C6311" w:rsidP="003C6311">
      <w:pPr>
        <w:rPr>
          <w:rFonts w:ascii="Arial" w:hAnsi="Arial" w:cs="Arial"/>
        </w:rPr>
      </w:pPr>
    </w:p>
    <w:p w14:paraId="03A66CD6" w14:textId="22AA10CE" w:rsidR="003C6311" w:rsidRDefault="003C6311" w:rsidP="003C6311">
      <w:pPr>
        <w:rPr>
          <w:rFonts w:ascii="Arial" w:hAnsi="Arial" w:cs="Arial"/>
        </w:rPr>
      </w:pPr>
    </w:p>
    <w:p w14:paraId="7153781D" w14:textId="2A33E31A" w:rsidR="003C6311" w:rsidRDefault="003C6311" w:rsidP="003C6311">
      <w:pPr>
        <w:rPr>
          <w:rFonts w:ascii="Arial" w:hAnsi="Arial" w:cs="Arial"/>
        </w:rPr>
      </w:pPr>
    </w:p>
    <w:p w14:paraId="239C2BF2" w14:textId="394EB20A" w:rsidR="003C6311" w:rsidRDefault="003C6311" w:rsidP="003C6311">
      <w:pPr>
        <w:rPr>
          <w:rFonts w:ascii="Arial" w:hAnsi="Arial" w:cs="Arial"/>
        </w:rPr>
      </w:pPr>
    </w:p>
    <w:p w14:paraId="1B10FC48" w14:textId="75AB170B" w:rsidR="003C6311" w:rsidRDefault="003C6311" w:rsidP="003C6311">
      <w:pPr>
        <w:rPr>
          <w:rFonts w:ascii="Arial" w:hAnsi="Arial" w:cs="Arial"/>
        </w:rPr>
      </w:pPr>
    </w:p>
    <w:p w14:paraId="3F9FE660" w14:textId="7455C192" w:rsidR="003C6311" w:rsidRDefault="003C6311" w:rsidP="003C6311">
      <w:pPr>
        <w:rPr>
          <w:rFonts w:ascii="Arial" w:hAnsi="Arial" w:cs="Arial"/>
        </w:rPr>
      </w:pPr>
    </w:p>
    <w:p w14:paraId="18EFEFEF" w14:textId="47D45AE5" w:rsidR="003C6311" w:rsidRDefault="003C6311" w:rsidP="003C6311">
      <w:pPr>
        <w:rPr>
          <w:rFonts w:ascii="Arial" w:hAnsi="Arial" w:cs="Arial"/>
        </w:rPr>
      </w:pPr>
    </w:p>
    <w:p w14:paraId="38AFF070" w14:textId="50A7CC15" w:rsidR="003C6311" w:rsidRDefault="003C6311" w:rsidP="003C6311">
      <w:pPr>
        <w:rPr>
          <w:rFonts w:ascii="Arial" w:hAnsi="Arial" w:cs="Arial"/>
        </w:rPr>
      </w:pPr>
    </w:p>
    <w:p w14:paraId="504D21D6" w14:textId="3A17F146" w:rsidR="003C6311" w:rsidRDefault="003C6311" w:rsidP="003C6311">
      <w:pPr>
        <w:rPr>
          <w:rFonts w:ascii="Arial" w:hAnsi="Arial" w:cs="Arial"/>
        </w:rPr>
      </w:pPr>
    </w:p>
    <w:p w14:paraId="438FDECD" w14:textId="0163262F" w:rsidR="003C6311" w:rsidRDefault="003C6311" w:rsidP="003C6311">
      <w:pPr>
        <w:rPr>
          <w:rFonts w:ascii="Arial" w:hAnsi="Arial" w:cs="Arial"/>
        </w:rPr>
      </w:pPr>
    </w:p>
    <w:p w14:paraId="53BC8608" w14:textId="026EBA27" w:rsidR="003C6311" w:rsidRDefault="003C6311" w:rsidP="003C6311">
      <w:pPr>
        <w:rPr>
          <w:rFonts w:ascii="Arial" w:hAnsi="Arial" w:cs="Arial"/>
        </w:rPr>
      </w:pPr>
    </w:p>
    <w:p w14:paraId="3B7B225C" w14:textId="77777777" w:rsidR="003C6311" w:rsidRDefault="003C6311" w:rsidP="003C6311">
      <w:pPr>
        <w:rPr>
          <w:rFonts w:ascii="Arial" w:hAnsi="Arial" w:cs="Arial"/>
        </w:rPr>
        <w:sectPr w:rsidR="003C63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5BF810" w14:textId="19D3F61D" w:rsidR="003C6311" w:rsidRDefault="00253F26" w:rsidP="003C6311">
      <w:pPr>
        <w:rPr>
          <w:rFonts w:ascii="Arial" w:hAnsi="Arial" w:cs="Arial"/>
        </w:rPr>
      </w:pPr>
      <w:r w:rsidRPr="00253F26">
        <w:lastRenderedPageBreak/>
        <w:drawing>
          <wp:inline distT="0" distB="0" distL="0" distR="0" wp14:anchorId="109D3D0C" wp14:editId="5B292762">
            <wp:extent cx="5257800" cy="674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5643D" w14:textId="453370B8" w:rsidR="00253F26" w:rsidRDefault="00253F26" w:rsidP="003C6311">
      <w:pPr>
        <w:rPr>
          <w:rFonts w:ascii="Arial" w:hAnsi="Arial" w:cs="Arial"/>
        </w:rPr>
      </w:pPr>
    </w:p>
    <w:p w14:paraId="617826B9" w14:textId="597265EA" w:rsidR="00253F26" w:rsidRDefault="00253F26" w:rsidP="003C6311">
      <w:pPr>
        <w:rPr>
          <w:rFonts w:ascii="Arial" w:hAnsi="Arial" w:cs="Arial"/>
        </w:rPr>
      </w:pPr>
    </w:p>
    <w:p w14:paraId="14BCB2A1" w14:textId="261D7E31" w:rsidR="00253F26" w:rsidRDefault="00253F26" w:rsidP="003C6311">
      <w:pPr>
        <w:rPr>
          <w:rFonts w:ascii="Arial" w:hAnsi="Arial" w:cs="Arial"/>
        </w:rPr>
      </w:pPr>
    </w:p>
    <w:p w14:paraId="547EDE03" w14:textId="22180C7B" w:rsidR="00253F26" w:rsidRDefault="00253F26" w:rsidP="003C6311">
      <w:pPr>
        <w:rPr>
          <w:rFonts w:ascii="Arial" w:hAnsi="Arial" w:cs="Arial"/>
        </w:rPr>
      </w:pPr>
    </w:p>
    <w:p w14:paraId="0FA39A09" w14:textId="12590C76" w:rsidR="00253F26" w:rsidRDefault="00253F26" w:rsidP="003C6311">
      <w:pPr>
        <w:rPr>
          <w:rFonts w:ascii="Arial" w:hAnsi="Arial" w:cs="Arial"/>
        </w:rPr>
      </w:pPr>
    </w:p>
    <w:p w14:paraId="7D3FBF63" w14:textId="119E45D5" w:rsidR="00253F26" w:rsidRDefault="00253F26" w:rsidP="003C6311">
      <w:pPr>
        <w:rPr>
          <w:rFonts w:ascii="Arial" w:hAnsi="Arial" w:cs="Arial"/>
        </w:rPr>
      </w:pPr>
    </w:p>
    <w:p w14:paraId="4D1B74C8" w14:textId="77777777" w:rsidR="00253F26" w:rsidRDefault="00253F26" w:rsidP="003C6311">
      <w:pPr>
        <w:rPr>
          <w:rFonts w:ascii="Arial" w:hAnsi="Arial" w:cs="Arial"/>
        </w:rPr>
        <w:sectPr w:rsidR="00253F26" w:rsidSect="00253F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BFE3DC" w14:textId="2019C484" w:rsidR="00253F26" w:rsidRPr="00B07334" w:rsidRDefault="00253F26" w:rsidP="003C6311">
      <w:pPr>
        <w:rPr>
          <w:rFonts w:ascii="Arial" w:hAnsi="Arial" w:cs="Arial"/>
          <w:b/>
          <w:bCs/>
          <w:u w:val="single"/>
        </w:rPr>
      </w:pPr>
      <w:r w:rsidRPr="00B07334">
        <w:rPr>
          <w:rFonts w:ascii="Arial" w:hAnsi="Arial" w:cs="Arial"/>
          <w:b/>
          <w:bCs/>
          <w:u w:val="single"/>
        </w:rPr>
        <w:lastRenderedPageBreak/>
        <w:t>Bank reconciliation 01.11.21</w:t>
      </w:r>
    </w:p>
    <w:p w14:paraId="1794CC81" w14:textId="42762E74" w:rsidR="00253F26" w:rsidRDefault="00253F26" w:rsidP="003C6311">
      <w:pPr>
        <w:rPr>
          <w:rFonts w:ascii="Arial" w:hAnsi="Arial" w:cs="Arial"/>
        </w:rPr>
      </w:pPr>
    </w:p>
    <w:p w14:paraId="4AE0FDD1" w14:textId="42A19D6F" w:rsidR="00253F26" w:rsidRDefault="00253F26" w:rsidP="003C63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Balance as per statement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£19,926.56</w:t>
      </w:r>
    </w:p>
    <w:p w14:paraId="4D2178BA" w14:textId="369CCCE6" w:rsidR="00253F26" w:rsidRDefault="00253F26" w:rsidP="003C63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payments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</w:t>
      </w:r>
      <w:r w:rsidR="00B07334">
        <w:rPr>
          <w:rFonts w:ascii="Arial" w:hAnsi="Arial" w:cs="Arial"/>
        </w:rPr>
        <w:t>45.51</w:t>
      </w:r>
    </w:p>
    <w:p w14:paraId="0A64153A" w14:textId="57F904FA" w:rsidR="00253F26" w:rsidRDefault="00253F26" w:rsidP="003C6311">
      <w:pPr>
        <w:rPr>
          <w:rFonts w:ascii="Arial" w:hAnsi="Arial" w:cs="Arial"/>
        </w:rPr>
      </w:pPr>
      <w:r>
        <w:rPr>
          <w:rFonts w:ascii="Arial" w:hAnsi="Arial" w:cs="Arial"/>
        </w:rPr>
        <w:t>Total as per cashbook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£19,3</w:t>
      </w:r>
      <w:r w:rsidR="00B07334">
        <w:rPr>
          <w:rFonts w:ascii="Arial" w:hAnsi="Arial" w:cs="Arial"/>
        </w:rPr>
        <w:t>81.05</w:t>
      </w:r>
    </w:p>
    <w:p w14:paraId="0740CC15" w14:textId="5BE1EC43" w:rsidR="00B07334" w:rsidRDefault="00B07334" w:rsidP="003C6311">
      <w:pPr>
        <w:rPr>
          <w:rFonts w:ascii="Arial" w:hAnsi="Arial" w:cs="Arial"/>
        </w:rPr>
      </w:pPr>
    </w:p>
    <w:p w14:paraId="0531ADBF" w14:textId="2A8C785B" w:rsidR="00B07334" w:rsidRDefault="00B07334" w:rsidP="003C6311">
      <w:pPr>
        <w:rPr>
          <w:rFonts w:ascii="Arial" w:hAnsi="Arial" w:cs="Arial"/>
        </w:rPr>
      </w:pPr>
      <w:r w:rsidRPr="00B07334">
        <w:drawing>
          <wp:inline distT="0" distB="0" distL="0" distR="0" wp14:anchorId="13BCB018" wp14:editId="759DD865">
            <wp:extent cx="974407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10A0" w14:textId="2B4FF471" w:rsidR="00B07334" w:rsidRDefault="00B07334" w:rsidP="003C6311">
      <w:pPr>
        <w:rPr>
          <w:rFonts w:ascii="Arial" w:hAnsi="Arial" w:cs="Arial"/>
        </w:rPr>
      </w:pPr>
    </w:p>
    <w:p w14:paraId="35615045" w14:textId="57ACF862" w:rsidR="00B07334" w:rsidRDefault="00B07334" w:rsidP="003C631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1C1B0CE" wp14:editId="71E5B7BF">
            <wp:extent cx="5905500" cy="3561863"/>
            <wp:effectExtent l="0" t="0" r="0" b="63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8682" cy="35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B09D" w14:textId="53685B97" w:rsidR="00253F26" w:rsidRDefault="00253F26" w:rsidP="003C6311">
      <w:pPr>
        <w:rPr>
          <w:rFonts w:ascii="Arial" w:hAnsi="Arial" w:cs="Arial"/>
        </w:rPr>
      </w:pPr>
    </w:p>
    <w:p w14:paraId="1C0D9CC7" w14:textId="6A561DAA" w:rsidR="003C6311" w:rsidRPr="003C6311" w:rsidRDefault="00137209" w:rsidP="003C6311">
      <w:pPr>
        <w:rPr>
          <w:rFonts w:ascii="Arial" w:hAnsi="Arial" w:cs="Arial"/>
        </w:rPr>
      </w:pPr>
      <w:r w:rsidRPr="00137209">
        <w:lastRenderedPageBreak/>
        <w:drawing>
          <wp:inline distT="0" distB="0" distL="0" distR="0" wp14:anchorId="67F11882" wp14:editId="500F1260">
            <wp:extent cx="9406890" cy="6645910"/>
            <wp:effectExtent l="0" t="0" r="381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9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311" w:rsidRPr="003C6311" w:rsidSect="00253F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5008"/>
    <w:multiLevelType w:val="hybridMultilevel"/>
    <w:tmpl w:val="832210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11"/>
    <w:rsid w:val="00137209"/>
    <w:rsid w:val="00253F26"/>
    <w:rsid w:val="003C6311"/>
    <w:rsid w:val="008D1007"/>
    <w:rsid w:val="00B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5D9C"/>
  <w15:chartTrackingRefBased/>
  <w15:docId w15:val="{37C4B587-33F3-4170-9E3E-DE47062C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1</cp:revision>
  <dcterms:created xsi:type="dcterms:W3CDTF">2021-10-27T08:03:00Z</dcterms:created>
  <dcterms:modified xsi:type="dcterms:W3CDTF">2021-10-27T10:18:00Z</dcterms:modified>
</cp:coreProperties>
</file>