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4B34" w14:textId="734FBA77" w:rsidR="00242BC6" w:rsidRDefault="00242BC6" w:rsidP="00F220D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Clerks Report 07.06.21</w:t>
      </w:r>
    </w:p>
    <w:p w14:paraId="71DF17F4" w14:textId="0C3E2FF4" w:rsidR="00217D35" w:rsidRPr="00F220D4" w:rsidRDefault="00242BC6">
      <w:pPr>
        <w:rPr>
          <w:rFonts w:ascii="Arial" w:hAnsi="Arial" w:cs="Arial"/>
        </w:rPr>
      </w:pPr>
      <w:r w:rsidRPr="00F220D4">
        <w:rPr>
          <w:rFonts w:ascii="Arial" w:hAnsi="Arial" w:cs="Arial"/>
          <w:b/>
          <w:bCs/>
          <w:u w:val="single"/>
        </w:rPr>
        <w:t>Item 8 To discuss live streaming for future meetings</w:t>
      </w:r>
      <w:r w:rsidRPr="00F220D4">
        <w:rPr>
          <w:rFonts w:ascii="Arial" w:hAnsi="Arial" w:cs="Arial"/>
        </w:rPr>
        <w:t>.</w:t>
      </w:r>
    </w:p>
    <w:p w14:paraId="3C306B27" w14:textId="51680A29" w:rsidR="00242BC6" w:rsidRPr="00F220D4" w:rsidRDefault="00242BC6" w:rsidP="00242BC6">
      <w:pPr>
        <w:rPr>
          <w:rFonts w:ascii="Arial" w:hAnsi="Arial" w:cs="Arial"/>
        </w:rPr>
      </w:pPr>
      <w:r w:rsidRPr="00F220D4">
        <w:rPr>
          <w:rFonts w:ascii="Arial" w:hAnsi="Arial" w:cs="Arial"/>
        </w:rPr>
        <w:t>Costs &amp; Equipment needed</w:t>
      </w:r>
      <w:r w:rsidR="00BA1BF6">
        <w:rPr>
          <w:rFonts w:ascii="Arial" w:hAnsi="Arial" w:cs="Arial"/>
        </w:rPr>
        <w:t>:</w:t>
      </w:r>
      <w:r w:rsidRPr="00F220D4">
        <w:rPr>
          <w:rFonts w:ascii="Arial" w:hAnsi="Arial" w:cs="Arial"/>
        </w:rPr>
        <w:t xml:space="preserve"> </w:t>
      </w:r>
    </w:p>
    <w:p w14:paraId="288B95BB" w14:textId="77777777" w:rsidR="00242BC6" w:rsidRPr="00F220D4" w:rsidRDefault="00242BC6" w:rsidP="00242BC6">
      <w:pPr>
        <w:rPr>
          <w:rFonts w:ascii="Arial" w:hAnsi="Arial" w:cs="Arial"/>
        </w:rPr>
      </w:pPr>
      <w:r w:rsidRPr="00F220D4">
        <w:rPr>
          <w:rFonts w:ascii="Arial" w:hAnsi="Arial" w:cs="Arial"/>
        </w:rPr>
        <w:t>£14.39 per month = £172.68 per year</w:t>
      </w:r>
    </w:p>
    <w:p w14:paraId="0DFBE341" w14:textId="77777777" w:rsidR="00242BC6" w:rsidRPr="00F220D4" w:rsidRDefault="00242BC6" w:rsidP="00242BC6">
      <w:pPr>
        <w:rPr>
          <w:rFonts w:ascii="Arial" w:hAnsi="Arial" w:cs="Arial"/>
        </w:rPr>
      </w:pPr>
      <w:r w:rsidRPr="00F220D4">
        <w:rPr>
          <w:rFonts w:ascii="Arial" w:hAnsi="Arial" w:cs="Arial"/>
        </w:rPr>
        <w:t>£55 for a microphone</w:t>
      </w:r>
    </w:p>
    <w:p w14:paraId="1349F08F" w14:textId="6F5C38B5" w:rsidR="00242BC6" w:rsidRPr="00F220D4" w:rsidRDefault="00242BC6" w:rsidP="00242BC6">
      <w:pPr>
        <w:rPr>
          <w:rFonts w:ascii="Arial" w:hAnsi="Arial" w:cs="Arial"/>
        </w:rPr>
      </w:pPr>
      <w:r w:rsidRPr="00F220D4">
        <w:rPr>
          <w:rFonts w:ascii="Arial" w:hAnsi="Arial" w:cs="Arial"/>
        </w:rPr>
        <w:t xml:space="preserve">Internet Access – </w:t>
      </w:r>
      <w:r w:rsidR="00A0518D" w:rsidRPr="00F220D4">
        <w:rPr>
          <w:rFonts w:ascii="Arial" w:hAnsi="Arial" w:cs="Arial"/>
        </w:rPr>
        <w:t>Wi-Fi</w:t>
      </w:r>
      <w:r w:rsidRPr="00F220D4">
        <w:rPr>
          <w:rFonts w:ascii="Arial" w:hAnsi="Arial" w:cs="Arial"/>
        </w:rPr>
        <w:t xml:space="preserve"> Dongle £27.59 </w:t>
      </w:r>
    </w:p>
    <w:p w14:paraId="169E5D6B" w14:textId="52927C5E" w:rsidR="00242BC6" w:rsidRPr="00F220D4" w:rsidRDefault="00242BC6" w:rsidP="00242BC6">
      <w:pPr>
        <w:rPr>
          <w:rFonts w:ascii="Arial" w:hAnsi="Arial" w:cs="Arial"/>
        </w:rPr>
      </w:pPr>
      <w:r w:rsidRPr="00F220D4">
        <w:rPr>
          <w:rFonts w:ascii="Arial" w:hAnsi="Arial" w:cs="Arial"/>
        </w:rPr>
        <w:t xml:space="preserve">Data – </w:t>
      </w:r>
      <w:r w:rsidR="00A0518D" w:rsidRPr="00F220D4">
        <w:rPr>
          <w:rFonts w:ascii="Arial" w:hAnsi="Arial" w:cs="Arial"/>
        </w:rPr>
        <w:t xml:space="preserve">£49.49 valid up to a year - </w:t>
      </w:r>
      <w:r w:rsidRPr="00F220D4">
        <w:rPr>
          <w:rFonts w:ascii="Arial" w:hAnsi="Arial" w:cs="Arial"/>
        </w:rPr>
        <w:t>Zoom requires 2.4GB per hour</w:t>
      </w:r>
      <w:r w:rsidR="00A0518D" w:rsidRPr="00F220D4">
        <w:rPr>
          <w:rFonts w:ascii="Arial" w:hAnsi="Arial" w:cs="Arial"/>
        </w:rPr>
        <w:t xml:space="preserve">, this price is for 24GB of data, this would only last for 5 meetings </w:t>
      </w:r>
      <w:r w:rsidR="00A0518D" w:rsidRPr="00B11A51">
        <w:rPr>
          <w:rFonts w:ascii="Arial" w:hAnsi="Arial" w:cs="Arial"/>
          <w:b/>
          <w:bCs/>
          <w:u w:val="single"/>
        </w:rPr>
        <w:t>if</w:t>
      </w:r>
      <w:r w:rsidR="00A0518D" w:rsidRPr="00F220D4">
        <w:rPr>
          <w:rFonts w:ascii="Arial" w:hAnsi="Arial" w:cs="Arial"/>
        </w:rPr>
        <w:t xml:space="preserve"> we use no more than 2.4GB per hour</w:t>
      </w:r>
      <w:r w:rsidRPr="00F220D4">
        <w:rPr>
          <w:rFonts w:ascii="Arial" w:hAnsi="Arial" w:cs="Arial"/>
        </w:rPr>
        <w:t xml:space="preserve">. </w:t>
      </w:r>
      <w:r w:rsidR="00B11A51">
        <w:rPr>
          <w:rFonts w:ascii="Arial" w:hAnsi="Arial" w:cs="Arial"/>
        </w:rPr>
        <w:t>T</w:t>
      </w:r>
      <w:r w:rsidR="00B11A51" w:rsidRPr="00F220D4">
        <w:rPr>
          <w:rFonts w:ascii="Arial" w:hAnsi="Arial" w:cs="Arial"/>
        </w:rPr>
        <w:t>he more people in the meeting the more data used</w:t>
      </w:r>
      <w:r w:rsidR="00B11A51">
        <w:rPr>
          <w:rFonts w:ascii="Arial" w:hAnsi="Arial" w:cs="Arial"/>
        </w:rPr>
        <w:t>.</w:t>
      </w:r>
    </w:p>
    <w:p w14:paraId="54727F94" w14:textId="77777777" w:rsidR="00242BC6" w:rsidRPr="00F220D4" w:rsidRDefault="00242BC6" w:rsidP="00242BC6">
      <w:pPr>
        <w:rPr>
          <w:rFonts w:ascii="Arial" w:hAnsi="Arial" w:cs="Arial"/>
        </w:rPr>
      </w:pPr>
      <w:r w:rsidRPr="00F220D4">
        <w:rPr>
          <w:rFonts w:ascii="Arial" w:hAnsi="Arial" w:cs="Arial"/>
        </w:rPr>
        <w:t>External Camera - £20</w:t>
      </w:r>
    </w:p>
    <w:p w14:paraId="439FF1F8" w14:textId="261C49FA" w:rsidR="00242BC6" w:rsidRPr="00F220D4" w:rsidRDefault="00242BC6" w:rsidP="00242BC6">
      <w:pPr>
        <w:rPr>
          <w:rFonts w:ascii="Arial" w:hAnsi="Arial" w:cs="Arial"/>
        </w:rPr>
      </w:pPr>
      <w:r w:rsidRPr="00F220D4">
        <w:rPr>
          <w:rFonts w:ascii="Arial" w:hAnsi="Arial" w:cs="Arial"/>
        </w:rPr>
        <w:t>Laptop – The parish council has a laptop.</w:t>
      </w:r>
    </w:p>
    <w:p w14:paraId="264EB0B9" w14:textId="156C44A3" w:rsidR="00242BC6" w:rsidRPr="00F220D4" w:rsidRDefault="00242BC6" w:rsidP="00242BC6">
      <w:pPr>
        <w:rPr>
          <w:rFonts w:ascii="Arial" w:hAnsi="Arial" w:cs="Arial"/>
        </w:rPr>
      </w:pPr>
      <w:r w:rsidRPr="00F220D4">
        <w:rPr>
          <w:rFonts w:ascii="Arial" w:hAnsi="Arial" w:cs="Arial"/>
        </w:rPr>
        <w:t xml:space="preserve">Approximate total costs = £324.76. </w:t>
      </w:r>
      <w:r w:rsidR="00A0518D" w:rsidRPr="00F220D4">
        <w:rPr>
          <w:rFonts w:ascii="Arial" w:hAnsi="Arial" w:cs="Arial"/>
        </w:rPr>
        <w:t>For the first year.</w:t>
      </w:r>
    </w:p>
    <w:p w14:paraId="749E2967" w14:textId="72A75119" w:rsidR="00BA1BF6" w:rsidRPr="00F220D4" w:rsidRDefault="00A0518D" w:rsidP="00242BC6">
      <w:pPr>
        <w:rPr>
          <w:rFonts w:ascii="Arial" w:hAnsi="Arial" w:cs="Arial"/>
        </w:rPr>
      </w:pPr>
      <w:r w:rsidRPr="00F220D4">
        <w:rPr>
          <w:rFonts w:ascii="Arial" w:hAnsi="Arial" w:cs="Arial"/>
        </w:rPr>
        <w:t>Approximate total costs = £222.17 for every year after if prices do not increase.</w:t>
      </w:r>
    </w:p>
    <w:p w14:paraId="6C40DF28" w14:textId="30DFBFC7" w:rsidR="00BC73A8" w:rsidRPr="00F220D4" w:rsidRDefault="00BC73A8" w:rsidP="00242BC6">
      <w:pPr>
        <w:rPr>
          <w:rFonts w:ascii="Arial" w:hAnsi="Arial" w:cs="Arial"/>
        </w:rPr>
      </w:pPr>
      <w:r w:rsidRPr="00F220D4">
        <w:rPr>
          <w:rFonts w:ascii="Arial" w:hAnsi="Arial" w:cs="Arial"/>
        </w:rPr>
        <w:t xml:space="preserve">This is also an extra duty which would lead to a request for a </w:t>
      </w:r>
      <w:r w:rsidR="00A94075" w:rsidRPr="00F220D4">
        <w:rPr>
          <w:rFonts w:ascii="Arial" w:hAnsi="Arial" w:cs="Arial"/>
        </w:rPr>
        <w:t>pay rise</w:t>
      </w:r>
      <w:r w:rsidRPr="00F220D4">
        <w:rPr>
          <w:rFonts w:ascii="Arial" w:hAnsi="Arial" w:cs="Arial"/>
        </w:rPr>
        <w:t xml:space="preserve"> by the clerk.</w:t>
      </w:r>
    </w:p>
    <w:p w14:paraId="1D3CAC36" w14:textId="35896348" w:rsidR="00BC73A8" w:rsidRPr="00F220D4" w:rsidRDefault="00BC73A8" w:rsidP="00242BC6">
      <w:pPr>
        <w:rPr>
          <w:rFonts w:ascii="Arial" w:hAnsi="Arial" w:cs="Arial"/>
        </w:rPr>
      </w:pPr>
      <w:r w:rsidRPr="00F220D4">
        <w:rPr>
          <w:rFonts w:ascii="Arial" w:hAnsi="Arial" w:cs="Arial"/>
        </w:rPr>
        <w:t>Residents would only be able to view the meeting, they would not be able to make comments, there is a chat facility on zoom which residents can ask questions</w:t>
      </w:r>
      <w:r w:rsidRPr="00F220D4">
        <w:rPr>
          <w:rFonts w:ascii="Arial" w:hAnsi="Arial" w:cs="Arial"/>
        </w:rPr>
        <w:t>,</w:t>
      </w:r>
      <w:r w:rsidRPr="00F220D4">
        <w:rPr>
          <w:rFonts w:ascii="Arial" w:hAnsi="Arial" w:cs="Arial"/>
        </w:rPr>
        <w:t xml:space="preserve"> but it would not be possible to answer them</w:t>
      </w:r>
      <w:r w:rsidR="00847B15">
        <w:rPr>
          <w:rFonts w:ascii="Arial" w:hAnsi="Arial" w:cs="Arial"/>
        </w:rPr>
        <w:t xml:space="preserve">. </w:t>
      </w:r>
      <w:r w:rsidRPr="00F220D4">
        <w:rPr>
          <w:rFonts w:ascii="Arial" w:hAnsi="Arial" w:cs="Arial"/>
        </w:rPr>
        <w:t xml:space="preserve">The clerk is the official minute taker and would not be able to monitor live steaming </w:t>
      </w:r>
      <w:r w:rsidR="00847B15">
        <w:rPr>
          <w:rFonts w:ascii="Arial" w:hAnsi="Arial" w:cs="Arial"/>
        </w:rPr>
        <w:t xml:space="preserve">and chat </w:t>
      </w:r>
      <w:r w:rsidRPr="00F220D4">
        <w:rPr>
          <w:rFonts w:ascii="Arial" w:hAnsi="Arial" w:cs="Arial"/>
        </w:rPr>
        <w:t xml:space="preserve">at the same time. </w:t>
      </w:r>
    </w:p>
    <w:p w14:paraId="2FB760D7" w14:textId="5FB7460F" w:rsidR="00BC73A8" w:rsidRPr="00F220D4" w:rsidRDefault="00890AF9" w:rsidP="00242BC6">
      <w:pPr>
        <w:rPr>
          <w:rFonts w:ascii="Arial" w:hAnsi="Arial" w:cs="Arial"/>
        </w:rPr>
      </w:pPr>
      <w:r w:rsidRPr="00F220D4">
        <w:rPr>
          <w:rFonts w:ascii="Arial" w:hAnsi="Arial" w:cs="Arial"/>
        </w:rPr>
        <w:t xml:space="preserve">There are 948 electors within the parish, to get the majority of the population demanding it there should be 10% (95) expressing in writing their intentions to use it. We have only a very small number of people (approx. 10) who have expressed their wishes to use it. This would mean that if we spend £325, 10 electors would be getting £32.50 spent on them and the remaining </w:t>
      </w:r>
      <w:r w:rsidR="006F1AAE" w:rsidRPr="00F220D4">
        <w:rPr>
          <w:rFonts w:ascii="Arial" w:hAnsi="Arial" w:cs="Arial"/>
        </w:rPr>
        <w:t xml:space="preserve">938 would be getting nothing. When Parish Council </w:t>
      </w:r>
      <w:r w:rsidR="00847B15">
        <w:rPr>
          <w:rFonts w:ascii="Arial" w:hAnsi="Arial" w:cs="Arial"/>
        </w:rPr>
        <w:t xml:space="preserve">spend </w:t>
      </w:r>
      <w:r w:rsidR="00847B15" w:rsidRPr="00F220D4">
        <w:rPr>
          <w:rFonts w:ascii="Arial" w:hAnsi="Arial" w:cs="Arial"/>
        </w:rPr>
        <w:t>money,</w:t>
      </w:r>
      <w:r w:rsidR="006F1AAE" w:rsidRPr="00F220D4">
        <w:rPr>
          <w:rFonts w:ascii="Arial" w:hAnsi="Arial" w:cs="Arial"/>
        </w:rPr>
        <w:t xml:space="preserve"> it has to benefit the whole parish not just a small minority. </w:t>
      </w:r>
    </w:p>
    <w:p w14:paraId="31498C95" w14:textId="542F165A" w:rsidR="00890AF9" w:rsidRPr="00F220D4" w:rsidRDefault="006F1AAE" w:rsidP="00242BC6">
      <w:pPr>
        <w:rPr>
          <w:rFonts w:ascii="Arial" w:hAnsi="Arial" w:cs="Arial"/>
        </w:rPr>
      </w:pPr>
      <w:r w:rsidRPr="00F220D4">
        <w:rPr>
          <w:rFonts w:ascii="Arial" w:hAnsi="Arial" w:cs="Arial"/>
        </w:rPr>
        <w:t xml:space="preserve">We </w:t>
      </w:r>
      <w:r w:rsidR="00BC73A8" w:rsidRPr="00F220D4">
        <w:rPr>
          <w:rFonts w:ascii="Arial" w:hAnsi="Arial" w:cs="Arial"/>
        </w:rPr>
        <w:t xml:space="preserve">currently </w:t>
      </w:r>
      <w:r w:rsidRPr="00F220D4">
        <w:rPr>
          <w:rFonts w:ascii="Arial" w:hAnsi="Arial" w:cs="Arial"/>
        </w:rPr>
        <w:t>have</w:t>
      </w:r>
      <w:r w:rsidR="00847B15">
        <w:rPr>
          <w:rFonts w:ascii="Arial" w:hAnsi="Arial" w:cs="Arial"/>
        </w:rPr>
        <w:t>,</w:t>
      </w:r>
      <w:r w:rsidRPr="00F220D4">
        <w:rPr>
          <w:rFonts w:ascii="Arial" w:hAnsi="Arial" w:cs="Arial"/>
        </w:rPr>
        <w:t xml:space="preserve"> face to face </w:t>
      </w:r>
      <w:r w:rsidR="00BC73A8" w:rsidRPr="00F220D4">
        <w:rPr>
          <w:rFonts w:ascii="Arial" w:hAnsi="Arial" w:cs="Arial"/>
        </w:rPr>
        <w:t>meetings</w:t>
      </w:r>
      <w:r w:rsidR="00847B15">
        <w:rPr>
          <w:rFonts w:ascii="Arial" w:hAnsi="Arial" w:cs="Arial"/>
        </w:rPr>
        <w:t xml:space="preserve">, </w:t>
      </w:r>
      <w:r w:rsidRPr="00F220D4">
        <w:rPr>
          <w:rFonts w:ascii="Arial" w:hAnsi="Arial" w:cs="Arial"/>
        </w:rPr>
        <w:t xml:space="preserve">the minutes are published on the website and can be on </w:t>
      </w:r>
      <w:r w:rsidR="00847B15">
        <w:rPr>
          <w:rFonts w:ascii="Arial" w:hAnsi="Arial" w:cs="Arial"/>
        </w:rPr>
        <w:t>facebook,</w:t>
      </w:r>
      <w:r w:rsidRPr="00F220D4">
        <w:rPr>
          <w:rFonts w:ascii="Arial" w:hAnsi="Arial" w:cs="Arial"/>
        </w:rPr>
        <w:t xml:space="preserve"> for those that who are not tech savvy</w:t>
      </w:r>
      <w:r w:rsidR="00BC73A8" w:rsidRPr="00F220D4">
        <w:rPr>
          <w:rFonts w:ascii="Arial" w:hAnsi="Arial" w:cs="Arial"/>
        </w:rPr>
        <w:t>,</w:t>
      </w:r>
      <w:r w:rsidRPr="00F220D4">
        <w:rPr>
          <w:rFonts w:ascii="Arial" w:hAnsi="Arial" w:cs="Arial"/>
        </w:rPr>
        <w:t xml:space="preserve"> </w:t>
      </w:r>
      <w:r w:rsidR="00BC73A8" w:rsidRPr="00F220D4">
        <w:rPr>
          <w:rFonts w:ascii="Arial" w:hAnsi="Arial" w:cs="Arial"/>
        </w:rPr>
        <w:t xml:space="preserve">they </w:t>
      </w:r>
      <w:r w:rsidRPr="00F220D4">
        <w:rPr>
          <w:rFonts w:ascii="Arial" w:hAnsi="Arial" w:cs="Arial"/>
        </w:rPr>
        <w:t xml:space="preserve">are able to contact the clerk or one of the councillors for a </w:t>
      </w:r>
      <w:r w:rsidR="00BC73A8" w:rsidRPr="00F220D4">
        <w:rPr>
          <w:rFonts w:ascii="Arial" w:hAnsi="Arial" w:cs="Arial"/>
        </w:rPr>
        <w:t xml:space="preserve">hard </w:t>
      </w:r>
      <w:r w:rsidRPr="00F220D4">
        <w:rPr>
          <w:rFonts w:ascii="Arial" w:hAnsi="Arial" w:cs="Arial"/>
        </w:rPr>
        <w:t xml:space="preserve">copy of the minutes. These are all free </w:t>
      </w:r>
      <w:r w:rsidR="00BC73A8" w:rsidRPr="00F220D4">
        <w:rPr>
          <w:rFonts w:ascii="Arial" w:hAnsi="Arial" w:cs="Arial"/>
        </w:rPr>
        <w:t>recognised</w:t>
      </w:r>
      <w:r w:rsidRPr="00F220D4">
        <w:rPr>
          <w:rFonts w:ascii="Arial" w:hAnsi="Arial" w:cs="Arial"/>
        </w:rPr>
        <w:t xml:space="preserve"> practices</w:t>
      </w:r>
      <w:r w:rsidR="00BC73A8" w:rsidRPr="00F220D4">
        <w:rPr>
          <w:rFonts w:ascii="Arial" w:hAnsi="Arial" w:cs="Arial"/>
        </w:rPr>
        <w:t>.</w:t>
      </w:r>
    </w:p>
    <w:p w14:paraId="464E7E04" w14:textId="4D215291" w:rsidR="0067689D" w:rsidRPr="00F220D4" w:rsidRDefault="00A0518D" w:rsidP="00A0518D">
      <w:pPr>
        <w:rPr>
          <w:rFonts w:ascii="Arial" w:hAnsi="Arial" w:cs="Arial"/>
        </w:rPr>
      </w:pPr>
      <w:r w:rsidRPr="00F220D4">
        <w:rPr>
          <w:rFonts w:ascii="Arial" w:hAnsi="Arial" w:cs="Arial"/>
        </w:rPr>
        <w:t>We also need to consider the c</w:t>
      </w:r>
      <w:r w:rsidR="0067689D" w:rsidRPr="00F220D4">
        <w:rPr>
          <w:rFonts w:ascii="Arial" w:hAnsi="Arial" w:cs="Arial"/>
        </w:rPr>
        <w:t>arbon Footprint</w:t>
      </w:r>
      <w:r w:rsidRPr="00F220D4">
        <w:rPr>
          <w:rFonts w:ascii="Arial" w:hAnsi="Arial" w:cs="Arial"/>
        </w:rPr>
        <w:t xml:space="preserve">. </w:t>
      </w:r>
      <w:r w:rsidR="00890AF9" w:rsidRPr="00F220D4">
        <w:rPr>
          <w:rFonts w:ascii="Arial" w:hAnsi="Arial" w:cs="Arial"/>
        </w:rPr>
        <w:t xml:space="preserve">There is a big debate going on </w:t>
      </w:r>
      <w:r w:rsidR="00847B15">
        <w:rPr>
          <w:rFonts w:ascii="Arial" w:hAnsi="Arial" w:cs="Arial"/>
        </w:rPr>
        <w:t xml:space="preserve">at the moment </w:t>
      </w:r>
      <w:r w:rsidR="00890AF9" w:rsidRPr="00F220D4">
        <w:rPr>
          <w:rFonts w:ascii="Arial" w:hAnsi="Arial" w:cs="Arial"/>
        </w:rPr>
        <w:t xml:space="preserve">about the increase to the carbon footprint because of the continued use of streaming platforms. </w:t>
      </w:r>
      <w:r w:rsidRPr="00F220D4">
        <w:rPr>
          <w:rFonts w:ascii="Arial" w:hAnsi="Arial" w:cs="Arial"/>
        </w:rPr>
        <w:t xml:space="preserve">Recent studies show that </w:t>
      </w:r>
      <w:r w:rsidR="00890AF9" w:rsidRPr="00F220D4">
        <w:rPr>
          <w:rFonts w:ascii="Arial" w:eastAsia="Times New Roman" w:hAnsi="Arial" w:cs="Arial"/>
          <w:color w:val="000000"/>
          <w:spacing w:val="-2"/>
          <w:lang w:eastAsia="en-GB"/>
        </w:rPr>
        <w:t>just</w:t>
      </w:r>
      <w:r w:rsidR="0067689D" w:rsidRPr="00F220D4">
        <w:rPr>
          <w:rFonts w:ascii="Arial" w:eastAsia="Times New Roman" w:hAnsi="Arial" w:cs="Arial"/>
          <w:color w:val="000000"/>
          <w:spacing w:val="-2"/>
          <w:lang w:eastAsia="en-GB"/>
        </w:rPr>
        <w:t xml:space="preserve"> one hour of video</w:t>
      </w:r>
      <w:r w:rsidR="00890AF9" w:rsidRPr="00F220D4">
        <w:rPr>
          <w:rFonts w:ascii="Arial" w:eastAsia="Times New Roman" w:hAnsi="Arial" w:cs="Arial"/>
          <w:color w:val="000000"/>
          <w:spacing w:val="-2"/>
          <w:lang w:eastAsia="en-GB"/>
        </w:rPr>
        <w:t xml:space="preserve"> </w:t>
      </w:r>
      <w:r w:rsidR="0067689D" w:rsidRPr="00F220D4">
        <w:rPr>
          <w:rFonts w:ascii="Arial" w:eastAsia="Times New Roman" w:hAnsi="Arial" w:cs="Arial"/>
          <w:color w:val="000000"/>
          <w:spacing w:val="-2"/>
          <w:lang w:eastAsia="en-GB"/>
        </w:rPr>
        <w:t xml:space="preserve">conferencing or streaming, emits between 150 and 1,000 grams of carbon dioxide. </w:t>
      </w:r>
    </w:p>
    <w:p w14:paraId="54D481FB" w14:textId="3926EBBB" w:rsidR="00A0518D" w:rsidRPr="00F220D4" w:rsidRDefault="0067689D" w:rsidP="00A051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-2"/>
          <w:lang w:eastAsia="en-GB"/>
        </w:rPr>
      </w:pPr>
      <w:r w:rsidRPr="00F220D4">
        <w:rPr>
          <w:rFonts w:ascii="Arial" w:eastAsia="Times New Roman" w:hAnsi="Arial" w:cs="Arial"/>
          <w:color w:val="000000"/>
          <w:spacing w:val="-2"/>
          <w:lang w:eastAsia="en-GB"/>
        </w:rPr>
        <w:t>If increased usage continues the additional water needed to process and transmit data could fill more than 300,000 Olympic-size swimming pools, and the land required would be equivalent to the size of Los Angeles.</w:t>
      </w:r>
    </w:p>
    <w:p w14:paraId="62BB48FA" w14:textId="17593860" w:rsidR="0067689D" w:rsidRPr="00F220D4" w:rsidRDefault="0067689D" w:rsidP="00A0518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pacing w:val="-2"/>
          <w:lang w:eastAsia="en-GB"/>
        </w:rPr>
      </w:pPr>
      <w:r w:rsidRPr="00F220D4">
        <w:rPr>
          <w:rFonts w:ascii="Arial" w:eastAsia="Times New Roman" w:hAnsi="Arial" w:cs="Arial"/>
          <w:color w:val="000000"/>
          <w:spacing w:val="-2"/>
          <w:lang w:eastAsia="en-GB"/>
        </w:rPr>
        <w:t>They found that the more video used in an application, the larger its footprint was in all three areas.</w:t>
      </w:r>
    </w:p>
    <w:p w14:paraId="43113BCE" w14:textId="2EE71720" w:rsidR="00F03E65" w:rsidRPr="00F220D4" w:rsidRDefault="001F3A5E" w:rsidP="00242BC6">
      <w:pPr>
        <w:rPr>
          <w:rFonts w:ascii="Arial" w:hAnsi="Arial" w:cs="Arial"/>
        </w:rPr>
      </w:pPr>
      <w:r w:rsidRPr="00F220D4">
        <w:rPr>
          <w:rFonts w:ascii="Arial" w:hAnsi="Arial" w:cs="Arial"/>
        </w:rPr>
        <w:t xml:space="preserve">The last thing to consider is where is the money coming from? </w:t>
      </w:r>
      <w:r w:rsidR="00F9432E" w:rsidRPr="00F220D4">
        <w:rPr>
          <w:rFonts w:ascii="Arial" w:hAnsi="Arial" w:cs="Arial"/>
        </w:rPr>
        <w:t>We only have £1,500 in the budget for contingences. Out of this we will need to pay £480 for the Perrin Memorial to be cleaned</w:t>
      </w:r>
      <w:r w:rsidR="00847B15">
        <w:rPr>
          <w:rFonts w:ascii="Arial" w:hAnsi="Arial" w:cs="Arial"/>
        </w:rPr>
        <w:t xml:space="preserve"> and </w:t>
      </w:r>
      <w:r w:rsidR="00F9432E" w:rsidRPr="00F220D4">
        <w:rPr>
          <w:rFonts w:ascii="Arial" w:hAnsi="Arial" w:cs="Arial"/>
        </w:rPr>
        <w:t>bus shelter cleaning at around £60</w:t>
      </w:r>
      <w:r w:rsidR="00F03E65" w:rsidRPr="00F220D4">
        <w:rPr>
          <w:rFonts w:ascii="Arial" w:hAnsi="Arial" w:cs="Arial"/>
        </w:rPr>
        <w:t>. If we propose to spend £325 on this project then that will only leave us with a balance of £635 for contingencies</w:t>
      </w:r>
      <w:r w:rsidR="00847B15">
        <w:rPr>
          <w:rFonts w:ascii="Arial" w:hAnsi="Arial" w:cs="Arial"/>
        </w:rPr>
        <w:t>.</w:t>
      </w:r>
    </w:p>
    <w:p w14:paraId="5EB0DB09" w14:textId="698EAC43" w:rsidR="00F03E65" w:rsidRPr="00F220D4" w:rsidRDefault="00DC7CBA" w:rsidP="00242BC6">
      <w:pPr>
        <w:rPr>
          <w:rFonts w:ascii="Arial" w:hAnsi="Arial" w:cs="Arial"/>
          <w:b/>
          <w:bCs/>
          <w:u w:val="single"/>
        </w:rPr>
      </w:pPr>
      <w:r w:rsidRPr="00F220D4">
        <w:rPr>
          <w:rFonts w:ascii="Arial" w:hAnsi="Arial" w:cs="Arial"/>
          <w:b/>
          <w:bCs/>
          <w:u w:val="single"/>
        </w:rPr>
        <w:lastRenderedPageBreak/>
        <w:t>Item 12 Finance</w:t>
      </w:r>
    </w:p>
    <w:p w14:paraId="21738472" w14:textId="26B02E6F" w:rsidR="00DC7CBA" w:rsidRPr="00F220D4" w:rsidRDefault="00DC7CBA" w:rsidP="00DC7C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0D4">
        <w:rPr>
          <w:rFonts w:ascii="Arial" w:hAnsi="Arial" w:cs="Arial"/>
        </w:rPr>
        <w:t>Approval of Payments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4880"/>
        <w:gridCol w:w="1012"/>
        <w:gridCol w:w="960"/>
        <w:gridCol w:w="1012"/>
      </w:tblGrid>
      <w:tr w:rsidR="00DC7CBA" w:rsidRPr="00DC7CBA" w14:paraId="2331452E" w14:textId="77777777" w:rsidTr="00DC7CBA">
        <w:trPr>
          <w:trHeight w:val="26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10A3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C7CBA">
              <w:rPr>
                <w:rFonts w:ascii="Arial" w:eastAsia="Times New Roman" w:hAnsi="Arial" w:cs="Arial"/>
                <w:b/>
                <w:bCs/>
                <w:lang w:eastAsia="en-GB"/>
              </w:rPr>
              <w:t>Payments to be made 07.06.21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07B1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Sub 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0045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315C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Total</w:t>
            </w:r>
          </w:p>
        </w:tc>
      </w:tr>
      <w:tr w:rsidR="00DC7CBA" w:rsidRPr="00DC7CBA" w14:paraId="736BCFD3" w14:textId="77777777" w:rsidTr="00DC7CBA">
        <w:trPr>
          <w:trHeight w:val="26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B660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HMRC Month 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5159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£13.00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A051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82D39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£13.00</w:t>
            </w:r>
          </w:p>
        </w:tc>
      </w:tr>
      <w:tr w:rsidR="00DC7CBA" w:rsidRPr="00DC7CBA" w14:paraId="4085A531" w14:textId="77777777" w:rsidTr="00DC7CBA">
        <w:trPr>
          <w:trHeight w:val="26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D5FB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June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A944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£481.35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808D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77BCF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£481.35</w:t>
            </w:r>
          </w:p>
        </w:tc>
      </w:tr>
      <w:tr w:rsidR="00DC7CBA" w:rsidRPr="00DC7CBA" w14:paraId="258A8E5B" w14:textId="77777777" w:rsidTr="00DC7CBA">
        <w:trPr>
          <w:trHeight w:val="26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1F57" w14:textId="760DE54B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220D4">
              <w:rPr>
                <w:rFonts w:ascii="Arial" w:eastAsia="Times New Roman" w:hAnsi="Arial" w:cs="Arial"/>
                <w:lang w:eastAsia="en-GB"/>
              </w:rPr>
              <w:t>June</w:t>
            </w:r>
            <w:r w:rsidRPr="00DC7CBA">
              <w:rPr>
                <w:rFonts w:ascii="Arial" w:eastAsia="Times New Roman" w:hAnsi="Arial" w:cs="Arial"/>
                <w:lang w:eastAsia="en-GB"/>
              </w:rPr>
              <w:t xml:space="preserve"> exp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44F0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£16.39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A073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73FE2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£16.39</w:t>
            </w:r>
          </w:p>
        </w:tc>
      </w:tr>
      <w:tr w:rsidR="00DC7CBA" w:rsidRPr="00DC7CBA" w14:paraId="662879D5" w14:textId="77777777" w:rsidTr="00DC7CBA">
        <w:trPr>
          <w:trHeight w:val="26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F6F3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vision ICT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A378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£54.00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E83E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£10.80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66E76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£64.80</w:t>
            </w:r>
          </w:p>
        </w:tc>
      </w:tr>
      <w:tr w:rsidR="00DC7CBA" w:rsidRPr="00DC7CBA" w14:paraId="5FF531A7" w14:textId="77777777" w:rsidTr="00DC7CBA">
        <w:trPr>
          <w:trHeight w:val="26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DFD5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Topliss Associates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C719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£117.00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BFF5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£23.40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7E47B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£140.40</w:t>
            </w:r>
          </w:p>
        </w:tc>
      </w:tr>
      <w:tr w:rsidR="00DC7CBA" w:rsidRPr="00DC7CBA" w14:paraId="5DF38FAD" w14:textId="77777777" w:rsidTr="00DC7CBA">
        <w:trPr>
          <w:trHeight w:val="26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ADE1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8541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D366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C028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C7CBA" w:rsidRPr="00DC7CBA" w14:paraId="1D0177CF" w14:textId="77777777" w:rsidTr="00DC7CBA">
        <w:trPr>
          <w:trHeight w:val="26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D52F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5727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15F0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5673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C7CBA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C7CBA" w:rsidRPr="00DC7CBA" w14:paraId="4A9450D4" w14:textId="77777777" w:rsidTr="00DC7CBA">
        <w:trPr>
          <w:trHeight w:val="276"/>
        </w:trPr>
        <w:tc>
          <w:tcPr>
            <w:tcW w:w="4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07C1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C7CBA">
              <w:rPr>
                <w:rFonts w:ascii="Arial" w:eastAsia="Times New Roman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62DD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C7CB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7367" w14:textId="77777777" w:rsidR="00DC7CBA" w:rsidRPr="00DC7CBA" w:rsidRDefault="00DC7CBA" w:rsidP="00DC7C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C7CBA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D1C51" w14:textId="77777777" w:rsidR="00DC7CBA" w:rsidRPr="00DC7CBA" w:rsidRDefault="00DC7CBA" w:rsidP="00DC7C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C7CBA">
              <w:rPr>
                <w:rFonts w:ascii="Arial" w:eastAsia="Times New Roman" w:hAnsi="Arial" w:cs="Arial"/>
                <w:b/>
                <w:bCs/>
                <w:lang w:eastAsia="en-GB"/>
              </w:rPr>
              <w:t>£702.94</w:t>
            </w:r>
          </w:p>
        </w:tc>
      </w:tr>
    </w:tbl>
    <w:p w14:paraId="4FF22E7E" w14:textId="36EDA32B" w:rsidR="00DC7CBA" w:rsidRPr="00F220D4" w:rsidRDefault="00DC7CBA" w:rsidP="00DC7CBA">
      <w:pPr>
        <w:rPr>
          <w:rFonts w:ascii="Arial" w:hAnsi="Arial" w:cs="Arial"/>
        </w:rPr>
      </w:pPr>
    </w:p>
    <w:p w14:paraId="130070DF" w14:textId="686E0EA7" w:rsidR="00DC7CBA" w:rsidRPr="00F220D4" w:rsidRDefault="00DC7CBA" w:rsidP="00DC7C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0D4">
        <w:rPr>
          <w:rFonts w:ascii="Arial" w:hAnsi="Arial" w:cs="Arial"/>
        </w:rPr>
        <w:t>Approve Budget to performance summary page 3</w:t>
      </w:r>
    </w:p>
    <w:p w14:paraId="613517A0" w14:textId="2A6C56E6" w:rsidR="00DC7CBA" w:rsidRPr="00F220D4" w:rsidRDefault="00DC7CBA" w:rsidP="00DC7C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220D4">
        <w:rPr>
          <w:rFonts w:ascii="Arial" w:hAnsi="Arial" w:cs="Arial"/>
        </w:rPr>
        <w:t>Approve Bank Reconciliation page 4</w:t>
      </w:r>
    </w:p>
    <w:p w14:paraId="480539BB" w14:textId="18E79CAB" w:rsidR="00DC7CBA" w:rsidRPr="00F220D4" w:rsidRDefault="00DC7CBA" w:rsidP="00DC7CBA">
      <w:pPr>
        <w:ind w:left="360"/>
        <w:rPr>
          <w:rFonts w:ascii="Arial" w:hAnsi="Arial" w:cs="Arial"/>
        </w:rPr>
      </w:pPr>
    </w:p>
    <w:p w14:paraId="08721195" w14:textId="1B194338" w:rsidR="00DC7CBA" w:rsidRPr="00F220D4" w:rsidRDefault="00DC7CBA" w:rsidP="00DC7CBA">
      <w:pPr>
        <w:ind w:left="360"/>
        <w:rPr>
          <w:rFonts w:ascii="Arial" w:hAnsi="Arial" w:cs="Arial"/>
        </w:rPr>
      </w:pPr>
    </w:p>
    <w:p w14:paraId="333476C3" w14:textId="7EBCF240" w:rsidR="00DC7CBA" w:rsidRPr="00F220D4" w:rsidRDefault="00DC7CBA" w:rsidP="00DC7CBA">
      <w:pPr>
        <w:ind w:left="360"/>
        <w:rPr>
          <w:rFonts w:ascii="Arial" w:hAnsi="Arial" w:cs="Arial"/>
        </w:rPr>
      </w:pPr>
    </w:p>
    <w:p w14:paraId="31A6722B" w14:textId="5976AB45" w:rsidR="00DC7CBA" w:rsidRPr="00F220D4" w:rsidRDefault="00DC7CBA" w:rsidP="00DC7CBA">
      <w:pPr>
        <w:ind w:left="360"/>
        <w:rPr>
          <w:rFonts w:ascii="Arial" w:hAnsi="Arial" w:cs="Arial"/>
        </w:rPr>
      </w:pPr>
    </w:p>
    <w:p w14:paraId="38955321" w14:textId="53A2E364" w:rsidR="00DC7CBA" w:rsidRPr="00F220D4" w:rsidRDefault="00DC7CBA" w:rsidP="00DC7CBA">
      <w:pPr>
        <w:ind w:left="360"/>
        <w:rPr>
          <w:rFonts w:ascii="Arial" w:hAnsi="Arial" w:cs="Arial"/>
        </w:rPr>
      </w:pPr>
    </w:p>
    <w:p w14:paraId="2AFA5B55" w14:textId="618E83D9" w:rsidR="00DC7CBA" w:rsidRPr="00F220D4" w:rsidRDefault="00DC7CBA" w:rsidP="00DC7CBA">
      <w:pPr>
        <w:ind w:left="360"/>
        <w:rPr>
          <w:rFonts w:ascii="Arial" w:hAnsi="Arial" w:cs="Arial"/>
        </w:rPr>
      </w:pPr>
    </w:p>
    <w:p w14:paraId="33650FF9" w14:textId="47228BC3" w:rsidR="00DC7CBA" w:rsidRPr="00F220D4" w:rsidRDefault="00DC7CBA" w:rsidP="00DC7CBA">
      <w:pPr>
        <w:ind w:left="360"/>
        <w:rPr>
          <w:rFonts w:ascii="Arial" w:hAnsi="Arial" w:cs="Arial"/>
        </w:rPr>
      </w:pPr>
    </w:p>
    <w:p w14:paraId="13589C8C" w14:textId="497A5F21" w:rsidR="00DC7CBA" w:rsidRPr="00F220D4" w:rsidRDefault="00DC7CBA" w:rsidP="00DC7CBA">
      <w:pPr>
        <w:ind w:left="360"/>
        <w:rPr>
          <w:rFonts w:ascii="Arial" w:hAnsi="Arial" w:cs="Arial"/>
        </w:rPr>
      </w:pPr>
    </w:p>
    <w:p w14:paraId="76A05EA2" w14:textId="015B7167" w:rsidR="00DC7CBA" w:rsidRPr="00F220D4" w:rsidRDefault="00DC7CBA" w:rsidP="00DC7CBA">
      <w:pPr>
        <w:ind w:left="360"/>
        <w:rPr>
          <w:rFonts w:ascii="Arial" w:hAnsi="Arial" w:cs="Arial"/>
        </w:rPr>
      </w:pPr>
    </w:p>
    <w:p w14:paraId="2C1A3C55" w14:textId="05896066" w:rsidR="00DC7CBA" w:rsidRPr="00F220D4" w:rsidRDefault="00DC7CBA" w:rsidP="00DC7CBA">
      <w:pPr>
        <w:ind w:left="360"/>
        <w:rPr>
          <w:rFonts w:ascii="Arial" w:hAnsi="Arial" w:cs="Arial"/>
        </w:rPr>
      </w:pPr>
    </w:p>
    <w:p w14:paraId="0243EE08" w14:textId="030F50E2" w:rsidR="00DC7CBA" w:rsidRPr="00F220D4" w:rsidRDefault="00DC7CBA" w:rsidP="00DC7CBA">
      <w:pPr>
        <w:ind w:left="360"/>
        <w:rPr>
          <w:rFonts w:ascii="Arial" w:hAnsi="Arial" w:cs="Arial"/>
        </w:rPr>
      </w:pPr>
    </w:p>
    <w:p w14:paraId="7D9EB120" w14:textId="4BFE089A" w:rsidR="00DC7CBA" w:rsidRPr="00F220D4" w:rsidRDefault="00DC7CBA" w:rsidP="00DC7CBA">
      <w:pPr>
        <w:ind w:left="360"/>
        <w:rPr>
          <w:rFonts w:ascii="Arial" w:hAnsi="Arial" w:cs="Arial"/>
        </w:rPr>
      </w:pPr>
    </w:p>
    <w:p w14:paraId="6B9CCCCA" w14:textId="79696135" w:rsidR="00DC7CBA" w:rsidRPr="00F220D4" w:rsidRDefault="00DC7CBA" w:rsidP="00DC7CBA">
      <w:pPr>
        <w:ind w:left="360"/>
        <w:rPr>
          <w:rFonts w:ascii="Arial" w:hAnsi="Arial" w:cs="Arial"/>
        </w:rPr>
      </w:pPr>
    </w:p>
    <w:p w14:paraId="5AC329F6" w14:textId="0C2D9804" w:rsidR="00DC7CBA" w:rsidRPr="00F220D4" w:rsidRDefault="00DC7CBA" w:rsidP="00DC7CBA">
      <w:pPr>
        <w:ind w:left="360"/>
        <w:rPr>
          <w:rFonts w:ascii="Arial" w:hAnsi="Arial" w:cs="Arial"/>
        </w:rPr>
      </w:pPr>
    </w:p>
    <w:p w14:paraId="4C2D762B" w14:textId="071B299D" w:rsidR="00DC7CBA" w:rsidRPr="00F220D4" w:rsidRDefault="00DC7CBA" w:rsidP="00DC7CBA">
      <w:pPr>
        <w:ind w:left="360"/>
        <w:rPr>
          <w:rFonts w:ascii="Arial" w:hAnsi="Arial" w:cs="Arial"/>
        </w:rPr>
      </w:pPr>
    </w:p>
    <w:p w14:paraId="38182548" w14:textId="115B0C4F" w:rsidR="00DC7CBA" w:rsidRPr="00F220D4" w:rsidRDefault="00DC7CBA" w:rsidP="00DC7CBA">
      <w:pPr>
        <w:ind w:left="360"/>
        <w:rPr>
          <w:rFonts w:ascii="Arial" w:hAnsi="Arial" w:cs="Arial"/>
        </w:rPr>
      </w:pPr>
    </w:p>
    <w:p w14:paraId="6CF3DB4F" w14:textId="4EF3E2BC" w:rsidR="00DC7CBA" w:rsidRDefault="00DC7CBA" w:rsidP="00DC7CBA">
      <w:pPr>
        <w:ind w:left="360"/>
        <w:rPr>
          <w:rFonts w:ascii="Arial" w:hAnsi="Arial" w:cs="Arial"/>
        </w:rPr>
      </w:pPr>
    </w:p>
    <w:p w14:paraId="7D4E236E" w14:textId="39B22AB2" w:rsidR="00F220D4" w:rsidRDefault="00F220D4" w:rsidP="00DC7CBA">
      <w:pPr>
        <w:ind w:left="360"/>
        <w:rPr>
          <w:rFonts w:ascii="Arial" w:hAnsi="Arial" w:cs="Arial"/>
        </w:rPr>
      </w:pPr>
    </w:p>
    <w:p w14:paraId="031CD2B3" w14:textId="03CBBCF3" w:rsidR="00F220D4" w:rsidRDefault="00F220D4" w:rsidP="00DC7CBA">
      <w:pPr>
        <w:ind w:left="360"/>
        <w:rPr>
          <w:rFonts w:ascii="Arial" w:hAnsi="Arial" w:cs="Arial"/>
        </w:rPr>
      </w:pPr>
    </w:p>
    <w:p w14:paraId="3A1C784B" w14:textId="77777777" w:rsidR="00F220D4" w:rsidRPr="00F220D4" w:rsidRDefault="00F220D4" w:rsidP="00DC7CBA">
      <w:pPr>
        <w:ind w:left="360"/>
        <w:rPr>
          <w:rFonts w:ascii="Arial" w:hAnsi="Arial" w:cs="Arial"/>
        </w:rPr>
      </w:pPr>
    </w:p>
    <w:p w14:paraId="4AB3F55A" w14:textId="77777777" w:rsidR="00DC7CBA" w:rsidRPr="00F220D4" w:rsidRDefault="00DC7CBA" w:rsidP="00F220D4">
      <w:pPr>
        <w:rPr>
          <w:rFonts w:ascii="Arial" w:hAnsi="Arial" w:cs="Arial"/>
        </w:rPr>
      </w:pPr>
    </w:p>
    <w:tbl>
      <w:tblPr>
        <w:tblW w:w="8032" w:type="dxa"/>
        <w:tblLook w:val="04A0" w:firstRow="1" w:lastRow="0" w:firstColumn="1" w:lastColumn="0" w:noHBand="0" w:noVBand="1"/>
      </w:tblPr>
      <w:tblGrid>
        <w:gridCol w:w="3454"/>
        <w:gridCol w:w="1318"/>
        <w:gridCol w:w="1900"/>
        <w:gridCol w:w="1360"/>
      </w:tblGrid>
      <w:tr w:rsidR="00F03E65" w:rsidRPr="00F03E65" w14:paraId="5060B9FF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F4E0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lastRenderedPageBreak/>
              <w:t>Performance against budget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0D1E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0647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851F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03E65" w:rsidRPr="00F03E65" w14:paraId="38BBE6EB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9CC58C5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Income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F7659BB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Actual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A5D1E72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Budget 2021/22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165C825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Difference</w:t>
            </w:r>
          </w:p>
        </w:tc>
      </w:tr>
      <w:tr w:rsidR="00F03E65" w:rsidRPr="00F03E65" w14:paraId="783E1F74" w14:textId="77777777" w:rsidTr="00DC7CBA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970C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Bank interest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65D9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2268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AAE6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</w:tr>
      <w:tr w:rsidR="00F03E65" w:rsidRPr="00F03E65" w14:paraId="27C6F1F2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A68C" w14:textId="49198743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 xml:space="preserve">Vat </w:t>
            </w:r>
            <w:r w:rsidRPr="00F220D4">
              <w:rPr>
                <w:rFonts w:ascii="Arial" w:eastAsia="Times New Roman" w:hAnsi="Arial" w:cs="Arial"/>
                <w:lang w:eastAsia="en-GB"/>
              </w:rPr>
              <w:t>reclaims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F0A5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D517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BA74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</w:tr>
      <w:tr w:rsidR="00F03E65" w:rsidRPr="00F03E65" w14:paraId="31A544D6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A9DB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Precept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0157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£7,439.50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24B9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£14,393.00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96F0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£6,953.50</w:t>
            </w:r>
          </w:p>
        </w:tc>
      </w:tr>
      <w:tr w:rsidR="00F03E65" w:rsidRPr="00F03E65" w14:paraId="40DDB736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A2CE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 xml:space="preserve">Doxey PC - Zoom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833D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£8.39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A32A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3A3B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-£8.39</w:t>
            </w:r>
          </w:p>
        </w:tc>
      </w:tr>
      <w:tr w:rsidR="00F03E65" w:rsidRPr="00F03E65" w14:paraId="3D5510E0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5AED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Hilderstone PC - Zoom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F470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£8.39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4B53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7270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-£8.39</w:t>
            </w:r>
          </w:p>
        </w:tc>
      </w:tr>
      <w:tr w:rsidR="00F03E65" w:rsidRPr="00F03E65" w14:paraId="3F1B20D7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3839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Seighford PC - Zoom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83D3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£3.59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1A6F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D390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-£3.59</w:t>
            </w:r>
          </w:p>
        </w:tc>
      </w:tr>
      <w:tr w:rsidR="00F03E65" w:rsidRPr="00F03E65" w14:paraId="12C9F398" w14:textId="77777777" w:rsidTr="00DC7CBA">
        <w:trPr>
          <w:trHeight w:val="312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B6AB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03E65">
              <w:rPr>
                <w:rFonts w:ascii="Arial" w:eastAsia="Times New Roman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7A71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03E65">
              <w:rPr>
                <w:rFonts w:ascii="Arial" w:eastAsia="Times New Roman" w:hAnsi="Arial" w:cs="Arial"/>
                <w:b/>
                <w:bCs/>
                <w:lang w:eastAsia="en-GB"/>
              </w:rPr>
              <w:t>£7,459.87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FCFD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03E65">
              <w:rPr>
                <w:rFonts w:ascii="Arial" w:eastAsia="Times New Roman" w:hAnsi="Arial" w:cs="Arial"/>
                <w:b/>
                <w:bCs/>
                <w:lang w:eastAsia="en-GB"/>
              </w:rPr>
              <w:t>£14,393.00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8219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03E65">
              <w:rPr>
                <w:rFonts w:ascii="Arial" w:eastAsia="Times New Roman" w:hAnsi="Arial" w:cs="Arial"/>
                <w:b/>
                <w:bCs/>
                <w:lang w:eastAsia="en-GB"/>
              </w:rPr>
              <w:t>£6,933.13</w:t>
            </w:r>
          </w:p>
        </w:tc>
      </w:tr>
      <w:tr w:rsidR="00F03E65" w:rsidRPr="00F03E65" w14:paraId="164C5412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892C118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Expenses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1069C5E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5A9BC81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BB19274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F03E65" w:rsidRPr="00F03E65" w14:paraId="02B10C29" w14:textId="77777777" w:rsidTr="00DC7CBA">
        <w:trPr>
          <w:trHeight w:val="300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E79F" w14:textId="51B88970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220D4">
              <w:rPr>
                <w:rFonts w:ascii="Arial" w:eastAsia="Times New Roman" w:hAnsi="Arial" w:cs="Arial"/>
                <w:lang w:eastAsia="en-GB"/>
              </w:rPr>
              <w:t>Clerk salary</w:t>
            </w:r>
            <w:r w:rsidRPr="00F03E65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7144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£1,496.65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0184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£6,500.00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E731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£5,003.35</w:t>
            </w:r>
          </w:p>
        </w:tc>
      </w:tr>
      <w:tr w:rsidR="00F03E65" w:rsidRPr="00F03E65" w14:paraId="0E637CDB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2DB3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Room hire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1DB3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1533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£252.00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0FB6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£252.00</w:t>
            </w:r>
          </w:p>
        </w:tc>
      </w:tr>
      <w:tr w:rsidR="00F03E65" w:rsidRPr="00F03E65" w14:paraId="7925E2CE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98D4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Insurance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CA7F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£537.54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1692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£683.00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ADDE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£145.46</w:t>
            </w:r>
          </w:p>
        </w:tc>
      </w:tr>
      <w:tr w:rsidR="00F03E65" w:rsidRPr="00F03E65" w14:paraId="53905DF4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EBC7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Audit fees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FD59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£140.40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00D2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£150.00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48AF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£9.60</w:t>
            </w:r>
          </w:p>
        </w:tc>
      </w:tr>
      <w:tr w:rsidR="00F03E65" w:rsidRPr="00F03E65" w14:paraId="51B74A02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478F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office exes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24B2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£123.59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A226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£650.00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B58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£526.41</w:t>
            </w:r>
          </w:p>
        </w:tc>
      </w:tr>
      <w:tr w:rsidR="00F03E65" w:rsidRPr="00F03E65" w14:paraId="1DDEF90A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FCCC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Subscriptions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28A8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62F7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£450.00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5E77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£450.00</w:t>
            </w:r>
          </w:p>
        </w:tc>
      </w:tr>
      <w:tr w:rsidR="00F03E65" w:rsidRPr="00F03E65" w14:paraId="4D19E1C3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A723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Parish publicity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AD86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D648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£500.00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5182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£500.00</w:t>
            </w:r>
          </w:p>
        </w:tc>
      </w:tr>
      <w:tr w:rsidR="00F03E65" w:rsidRPr="00F03E65" w14:paraId="6C0E2AAF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C14A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 xml:space="preserve">Perrin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30B7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A7A3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£200.00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D2CF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£200.00</w:t>
            </w:r>
          </w:p>
        </w:tc>
      </w:tr>
      <w:tr w:rsidR="00F03E65" w:rsidRPr="00F03E65" w14:paraId="627A54F7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7375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Cllrs expenses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4151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BD56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£175.00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37ED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£175.00</w:t>
            </w:r>
          </w:p>
        </w:tc>
      </w:tr>
      <w:tr w:rsidR="00F03E65" w:rsidRPr="00F03E65" w14:paraId="47E4B127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67B8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 xml:space="preserve">Training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A51B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DD8B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£750.00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E413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£750.00</w:t>
            </w:r>
          </w:p>
        </w:tc>
      </w:tr>
      <w:tr w:rsidR="00F03E65" w:rsidRPr="00F03E65" w14:paraId="2ABCFF78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EF93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Bank charges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9C0B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09F7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3CDE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</w:tr>
      <w:tr w:rsidR="00F03E65" w:rsidRPr="00F03E65" w14:paraId="7EE4DBE5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A16AF2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Contingencies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90A346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D49AB4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£1,500.00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3FE946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£1,500.00</w:t>
            </w:r>
          </w:p>
        </w:tc>
      </w:tr>
      <w:tr w:rsidR="00F03E65" w:rsidRPr="00F03E65" w14:paraId="568FA572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EC9C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Website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DF6E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£64.80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7918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6A8E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-£64.80</w:t>
            </w:r>
          </w:p>
        </w:tc>
      </w:tr>
      <w:tr w:rsidR="00F03E65" w:rsidRPr="00F03E65" w14:paraId="60395B63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FAC7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Contracts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8182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0A34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£2,200.00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4CA7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£2,200.00</w:t>
            </w:r>
          </w:p>
        </w:tc>
      </w:tr>
      <w:tr w:rsidR="00F03E65" w:rsidRPr="00F03E65" w14:paraId="4BD02CB6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D210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Capital projects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7545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C085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69BC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</w:tr>
      <w:tr w:rsidR="00F03E65" w:rsidRPr="00F03E65" w14:paraId="11F1F551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0CAD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Election Expenses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F20E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FF8A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£5,000.00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4619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£5,000.00</w:t>
            </w:r>
          </w:p>
        </w:tc>
      </w:tr>
      <w:tr w:rsidR="00F03E65" w:rsidRPr="00F03E65" w14:paraId="620A427A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DBCD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Grants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03DE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1E90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£1,000.00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35A9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£1,000.00</w:t>
            </w:r>
          </w:p>
        </w:tc>
      </w:tr>
      <w:tr w:rsidR="00F03E65" w:rsidRPr="00F03E65" w14:paraId="6A48FE79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27FD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Highway schemes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F21F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679A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5EB4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</w:tr>
      <w:tr w:rsidR="00F03E65" w:rsidRPr="00F03E65" w14:paraId="07025015" w14:textId="77777777" w:rsidTr="00DC7CBA">
        <w:trPr>
          <w:trHeight w:val="312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550E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Section 137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BF8B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1FF3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£2,000.00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68B2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£2,000.00</w:t>
            </w:r>
          </w:p>
        </w:tc>
      </w:tr>
      <w:tr w:rsidR="00F03E65" w:rsidRPr="00F03E65" w14:paraId="7A5F8BA3" w14:textId="77777777" w:rsidTr="00DC7CBA">
        <w:trPr>
          <w:trHeight w:val="312"/>
        </w:trPr>
        <w:tc>
          <w:tcPr>
            <w:tcW w:w="3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C6F0D2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Defibs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9529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£0.00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1CE4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£2,000.00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05E1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£2,000.00</w:t>
            </w:r>
          </w:p>
        </w:tc>
      </w:tr>
      <w:tr w:rsidR="00F03E65" w:rsidRPr="00F03E65" w14:paraId="4D7B4865" w14:textId="77777777" w:rsidTr="00DC7CBA">
        <w:trPr>
          <w:trHeight w:val="312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D2A4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03E65">
              <w:rPr>
                <w:rFonts w:ascii="Arial" w:eastAsia="Times New Roman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C31B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03E65">
              <w:rPr>
                <w:rFonts w:ascii="Arial" w:eastAsia="Times New Roman" w:hAnsi="Arial" w:cs="Arial"/>
                <w:b/>
                <w:bCs/>
                <w:lang w:eastAsia="en-GB"/>
              </w:rPr>
              <w:t>£2,362.98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C15E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03E65">
              <w:rPr>
                <w:rFonts w:ascii="Arial" w:eastAsia="Times New Roman" w:hAnsi="Arial" w:cs="Arial"/>
                <w:b/>
                <w:bCs/>
                <w:lang w:eastAsia="en-GB"/>
              </w:rPr>
              <w:t>£24,010.00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15D5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03E65">
              <w:rPr>
                <w:rFonts w:ascii="Arial" w:eastAsia="Times New Roman" w:hAnsi="Arial" w:cs="Arial"/>
                <w:b/>
                <w:bCs/>
                <w:lang w:eastAsia="en-GB"/>
              </w:rPr>
              <w:t>£21,647.02</w:t>
            </w:r>
          </w:p>
        </w:tc>
      </w:tr>
      <w:tr w:rsidR="00F03E65" w:rsidRPr="00F03E65" w14:paraId="5ABEB216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377E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Excess of income over expenditure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865C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£5,096.89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49FF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758E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03E65" w:rsidRPr="00F03E65" w14:paraId="03D3B6D2" w14:textId="77777777" w:rsidTr="00DC7CBA">
        <w:trPr>
          <w:trHeight w:val="300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D1B4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Balance BF from 2020/21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CCD2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F03E65">
              <w:rPr>
                <w:rFonts w:ascii="Arial" w:eastAsia="Times New Roman" w:hAnsi="Arial" w:cs="Arial"/>
                <w:lang w:eastAsia="en-GB"/>
              </w:rPr>
              <w:t>£9,968.76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5362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87D5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03E65" w:rsidRPr="00F03E65" w14:paraId="308F1359" w14:textId="77777777" w:rsidTr="00DC7CBA">
        <w:trPr>
          <w:trHeight w:val="312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51DB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03E65">
              <w:rPr>
                <w:rFonts w:ascii="Arial" w:eastAsia="Times New Roman" w:hAnsi="Arial" w:cs="Arial"/>
                <w:b/>
                <w:bCs/>
                <w:lang w:eastAsia="en-GB"/>
              </w:rPr>
              <w:t>Total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27E9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03E65">
              <w:rPr>
                <w:rFonts w:ascii="Arial" w:eastAsia="Times New Roman" w:hAnsi="Arial" w:cs="Arial"/>
                <w:b/>
                <w:bCs/>
                <w:lang w:eastAsia="en-GB"/>
              </w:rPr>
              <w:t>£15,065.65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D81B" w14:textId="77777777" w:rsidR="00F03E65" w:rsidRPr="00F03E65" w:rsidRDefault="00F03E65" w:rsidP="00F03E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6212" w14:textId="77777777" w:rsidR="00F03E65" w:rsidRPr="00F03E65" w:rsidRDefault="00F03E65" w:rsidP="00F03E6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52DEDA51" w14:textId="77777777" w:rsidR="00F03E65" w:rsidRPr="00F220D4" w:rsidRDefault="00F03E65" w:rsidP="00242BC6">
      <w:pPr>
        <w:rPr>
          <w:rFonts w:ascii="Arial" w:hAnsi="Arial" w:cs="Arial"/>
        </w:rPr>
      </w:pPr>
    </w:p>
    <w:p w14:paraId="6E9F3B23" w14:textId="6DAC9770" w:rsidR="00242BC6" w:rsidRPr="00F220D4" w:rsidRDefault="00242BC6" w:rsidP="00242BC6">
      <w:pPr>
        <w:rPr>
          <w:rFonts w:ascii="Arial" w:hAnsi="Arial" w:cs="Arial"/>
        </w:rPr>
      </w:pPr>
    </w:p>
    <w:p w14:paraId="113A88EB" w14:textId="2A77150B" w:rsidR="00242BC6" w:rsidRPr="00F220D4" w:rsidRDefault="00242BC6" w:rsidP="00242BC6">
      <w:pPr>
        <w:rPr>
          <w:rFonts w:ascii="Arial" w:hAnsi="Arial" w:cs="Arial"/>
        </w:rPr>
      </w:pPr>
    </w:p>
    <w:p w14:paraId="356F1B97" w14:textId="02824C79" w:rsidR="00DC7CBA" w:rsidRPr="00F220D4" w:rsidRDefault="00DC7CBA" w:rsidP="00242BC6">
      <w:pPr>
        <w:rPr>
          <w:rFonts w:ascii="Arial" w:hAnsi="Arial" w:cs="Arial"/>
        </w:rPr>
      </w:pPr>
    </w:p>
    <w:p w14:paraId="3DEFB79D" w14:textId="77777777" w:rsidR="00DC7CBA" w:rsidRPr="00F220D4" w:rsidRDefault="00DC7CBA" w:rsidP="00242BC6">
      <w:pPr>
        <w:rPr>
          <w:rFonts w:ascii="Arial" w:hAnsi="Arial" w:cs="Arial"/>
        </w:rPr>
        <w:sectPr w:rsidR="00DC7CBA" w:rsidRPr="00F220D4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846B71" w14:textId="07A1C872" w:rsidR="00DC7CBA" w:rsidRPr="00F220D4" w:rsidRDefault="00B16214" w:rsidP="00DC7CBA">
      <w:pPr>
        <w:rPr>
          <w:rFonts w:ascii="Arial" w:hAnsi="Arial" w:cs="Arial"/>
          <w:b/>
          <w:bCs/>
          <w:u w:val="single"/>
        </w:rPr>
      </w:pPr>
      <w:r w:rsidRPr="00F220D4">
        <w:rPr>
          <w:rFonts w:ascii="Arial" w:hAnsi="Arial" w:cs="Arial"/>
          <w:b/>
          <w:bCs/>
          <w:u w:val="single"/>
        </w:rPr>
        <w:lastRenderedPageBreak/>
        <w:t>Bank reconciliation 01.06.2021</w:t>
      </w:r>
      <w:r w:rsidRPr="00F220D4">
        <w:rPr>
          <w:rFonts w:ascii="Arial" w:hAnsi="Arial" w:cs="Arial"/>
          <w:b/>
          <w:bCs/>
          <w:u w:val="single"/>
        </w:rPr>
        <w:tab/>
      </w:r>
      <w:r w:rsidRPr="00F220D4">
        <w:rPr>
          <w:rFonts w:ascii="Arial" w:hAnsi="Arial" w:cs="Arial"/>
          <w:b/>
          <w:bCs/>
          <w:u w:val="single"/>
        </w:rPr>
        <w:tab/>
      </w:r>
      <w:r w:rsidRPr="00F220D4">
        <w:rPr>
          <w:rFonts w:ascii="Arial" w:hAnsi="Arial" w:cs="Arial"/>
          <w:b/>
          <w:bCs/>
          <w:u w:val="single"/>
        </w:rPr>
        <w:tab/>
      </w:r>
    </w:p>
    <w:p w14:paraId="64937B87" w14:textId="1B0FE152" w:rsidR="00B16214" w:rsidRPr="00F220D4" w:rsidRDefault="00B16214" w:rsidP="00DC7CBA">
      <w:pPr>
        <w:rPr>
          <w:rFonts w:ascii="Arial" w:hAnsi="Arial" w:cs="Arial"/>
        </w:rPr>
      </w:pPr>
      <w:r w:rsidRPr="00F220D4">
        <w:rPr>
          <w:rFonts w:ascii="Arial" w:hAnsi="Arial" w:cs="Arial"/>
        </w:rPr>
        <w:t>Balance as per bank statement</w:t>
      </w:r>
      <w:r w:rsidRPr="00F220D4">
        <w:rPr>
          <w:rFonts w:ascii="Arial" w:hAnsi="Arial" w:cs="Arial"/>
        </w:rPr>
        <w:tab/>
      </w:r>
      <w:r w:rsidRPr="00F220D4">
        <w:rPr>
          <w:rFonts w:ascii="Arial" w:hAnsi="Arial" w:cs="Arial"/>
        </w:rPr>
        <w:tab/>
      </w:r>
      <w:r w:rsidRPr="00F220D4">
        <w:rPr>
          <w:rFonts w:ascii="Arial" w:hAnsi="Arial" w:cs="Arial"/>
        </w:rPr>
        <w:tab/>
      </w:r>
      <w:r w:rsidRPr="00F220D4">
        <w:rPr>
          <w:rFonts w:ascii="Arial" w:hAnsi="Arial" w:cs="Arial"/>
        </w:rPr>
        <w:tab/>
        <w:t>£15,778.00</w:t>
      </w:r>
    </w:p>
    <w:p w14:paraId="36D92982" w14:textId="260D9D13" w:rsidR="00B16214" w:rsidRPr="00F220D4" w:rsidRDefault="00B16214" w:rsidP="00DC7CBA">
      <w:pPr>
        <w:rPr>
          <w:rFonts w:ascii="Arial" w:hAnsi="Arial" w:cs="Arial"/>
        </w:rPr>
      </w:pPr>
      <w:r w:rsidRPr="00F220D4">
        <w:rPr>
          <w:rFonts w:ascii="Arial" w:hAnsi="Arial" w:cs="Arial"/>
        </w:rPr>
        <w:t>Plus, Income Cheque</w:t>
      </w:r>
      <w:r w:rsidRPr="00F220D4">
        <w:rPr>
          <w:rFonts w:ascii="Arial" w:hAnsi="Arial" w:cs="Arial"/>
        </w:rPr>
        <w:tab/>
      </w:r>
      <w:r w:rsidRPr="00F220D4">
        <w:rPr>
          <w:rFonts w:ascii="Arial" w:hAnsi="Arial" w:cs="Arial"/>
        </w:rPr>
        <w:tab/>
      </w:r>
      <w:r w:rsidRPr="00F220D4">
        <w:rPr>
          <w:rFonts w:ascii="Arial" w:hAnsi="Arial" w:cs="Arial"/>
        </w:rPr>
        <w:tab/>
      </w:r>
      <w:r w:rsidRPr="00F220D4">
        <w:rPr>
          <w:rFonts w:ascii="Arial" w:hAnsi="Arial" w:cs="Arial"/>
        </w:rPr>
        <w:tab/>
      </w:r>
      <w:r w:rsidRPr="00F220D4">
        <w:rPr>
          <w:rFonts w:ascii="Arial" w:hAnsi="Arial" w:cs="Arial"/>
        </w:rPr>
        <w:tab/>
      </w:r>
      <w:r w:rsidR="00F220D4">
        <w:rPr>
          <w:rFonts w:ascii="Arial" w:hAnsi="Arial" w:cs="Arial"/>
        </w:rPr>
        <w:tab/>
      </w:r>
      <w:r w:rsidRPr="00F220D4">
        <w:rPr>
          <w:rFonts w:ascii="Arial" w:hAnsi="Arial" w:cs="Arial"/>
        </w:rPr>
        <w:t>£3.59</w:t>
      </w:r>
    </w:p>
    <w:p w14:paraId="36FBEBD5" w14:textId="52DE218C" w:rsidR="00B16214" w:rsidRPr="00F220D4" w:rsidRDefault="00B16214" w:rsidP="00DC7CBA">
      <w:pPr>
        <w:rPr>
          <w:rFonts w:ascii="Arial" w:hAnsi="Arial" w:cs="Arial"/>
        </w:rPr>
      </w:pPr>
      <w:r w:rsidRPr="00F220D4">
        <w:rPr>
          <w:rFonts w:ascii="Arial" w:hAnsi="Arial" w:cs="Arial"/>
        </w:rPr>
        <w:t>Less Payments</w:t>
      </w:r>
      <w:r w:rsidRPr="00F220D4">
        <w:rPr>
          <w:rFonts w:ascii="Arial" w:hAnsi="Arial" w:cs="Arial"/>
        </w:rPr>
        <w:tab/>
      </w:r>
      <w:r w:rsidRPr="00F220D4">
        <w:rPr>
          <w:rFonts w:ascii="Arial" w:hAnsi="Arial" w:cs="Arial"/>
        </w:rPr>
        <w:tab/>
      </w:r>
      <w:r w:rsidRPr="00F220D4">
        <w:rPr>
          <w:rFonts w:ascii="Arial" w:hAnsi="Arial" w:cs="Arial"/>
        </w:rPr>
        <w:tab/>
      </w:r>
      <w:r w:rsidRPr="00F220D4">
        <w:rPr>
          <w:rFonts w:ascii="Arial" w:hAnsi="Arial" w:cs="Arial"/>
        </w:rPr>
        <w:tab/>
      </w:r>
      <w:r w:rsidRPr="00F220D4">
        <w:rPr>
          <w:rFonts w:ascii="Arial" w:hAnsi="Arial" w:cs="Arial"/>
        </w:rPr>
        <w:tab/>
      </w:r>
      <w:r w:rsidRPr="00F220D4">
        <w:rPr>
          <w:rFonts w:ascii="Arial" w:hAnsi="Arial" w:cs="Arial"/>
        </w:rPr>
        <w:tab/>
        <w:t>£715.94</w:t>
      </w:r>
    </w:p>
    <w:p w14:paraId="179CFD86" w14:textId="2020880B" w:rsidR="00B16214" w:rsidRPr="00F220D4" w:rsidRDefault="00B16214" w:rsidP="00DC7CBA">
      <w:pPr>
        <w:rPr>
          <w:rFonts w:ascii="Arial" w:hAnsi="Arial" w:cs="Arial"/>
        </w:rPr>
      </w:pPr>
      <w:r w:rsidRPr="00F220D4">
        <w:rPr>
          <w:rFonts w:ascii="Arial" w:hAnsi="Arial" w:cs="Arial"/>
        </w:rPr>
        <w:t>Total as per cashbook</w:t>
      </w:r>
      <w:r w:rsidRPr="00F220D4">
        <w:rPr>
          <w:rFonts w:ascii="Arial" w:hAnsi="Arial" w:cs="Arial"/>
        </w:rPr>
        <w:tab/>
      </w:r>
      <w:r w:rsidRPr="00F220D4">
        <w:rPr>
          <w:rFonts w:ascii="Arial" w:hAnsi="Arial" w:cs="Arial"/>
        </w:rPr>
        <w:tab/>
      </w:r>
      <w:r w:rsidRPr="00F220D4">
        <w:rPr>
          <w:rFonts w:ascii="Arial" w:hAnsi="Arial" w:cs="Arial"/>
        </w:rPr>
        <w:tab/>
      </w:r>
      <w:r w:rsidRPr="00F220D4">
        <w:rPr>
          <w:rFonts w:ascii="Arial" w:hAnsi="Arial" w:cs="Arial"/>
        </w:rPr>
        <w:tab/>
      </w:r>
      <w:r w:rsidRPr="00F220D4">
        <w:rPr>
          <w:rFonts w:ascii="Arial" w:hAnsi="Arial" w:cs="Arial"/>
        </w:rPr>
        <w:tab/>
        <w:t>£15,065.65</w:t>
      </w:r>
    </w:p>
    <w:p w14:paraId="4C1A5AF4" w14:textId="441101ED" w:rsidR="00B16214" w:rsidRPr="00F220D4" w:rsidRDefault="00B16214" w:rsidP="00DC7CBA">
      <w:pPr>
        <w:rPr>
          <w:rFonts w:ascii="Arial" w:hAnsi="Arial" w:cs="Arial"/>
        </w:rPr>
      </w:pPr>
      <w:r w:rsidRPr="00F220D4">
        <w:rPr>
          <w:rFonts w:ascii="Arial" w:hAnsi="Arial" w:cs="Arial"/>
        </w:rPr>
        <w:drawing>
          <wp:inline distT="0" distB="0" distL="0" distR="0" wp14:anchorId="45886EF7" wp14:editId="7D1377B5">
            <wp:extent cx="9777730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D7887" w14:textId="6CE7ACBA" w:rsidR="00B16214" w:rsidRPr="00B16214" w:rsidRDefault="00B16214" w:rsidP="00B16214">
      <w:r>
        <w:rPr>
          <w:noProof/>
        </w:rPr>
        <w:drawing>
          <wp:inline distT="0" distB="0" distL="0" distR="0" wp14:anchorId="0EDA41ED" wp14:editId="5687504D">
            <wp:extent cx="6387793" cy="1935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2988" cy="194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214" w:rsidRPr="00B16214" w:rsidSect="00B162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7CA6" w14:textId="77777777" w:rsidR="00BC621C" w:rsidRDefault="00BC621C" w:rsidP="00DC7CBA">
      <w:pPr>
        <w:spacing w:after="0" w:line="240" w:lineRule="auto"/>
      </w:pPr>
      <w:r>
        <w:separator/>
      </w:r>
    </w:p>
  </w:endnote>
  <w:endnote w:type="continuationSeparator" w:id="0">
    <w:p w14:paraId="635A8538" w14:textId="77777777" w:rsidR="00BC621C" w:rsidRDefault="00BC621C" w:rsidP="00DC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776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73F59B" w14:textId="3062F7E0" w:rsidR="00DC7CBA" w:rsidRDefault="00DC7C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8D3D79" w14:textId="77777777" w:rsidR="00DC7CBA" w:rsidRDefault="00DC7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C750" w14:textId="77777777" w:rsidR="00BC621C" w:rsidRDefault="00BC621C" w:rsidP="00DC7CBA">
      <w:pPr>
        <w:spacing w:after="0" w:line="240" w:lineRule="auto"/>
      </w:pPr>
      <w:r>
        <w:separator/>
      </w:r>
    </w:p>
  </w:footnote>
  <w:footnote w:type="continuationSeparator" w:id="0">
    <w:p w14:paraId="54E26B7F" w14:textId="77777777" w:rsidR="00BC621C" w:rsidRDefault="00BC621C" w:rsidP="00DC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56249"/>
    <w:multiLevelType w:val="multilevel"/>
    <w:tmpl w:val="A60A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67015E"/>
    <w:multiLevelType w:val="hybridMultilevel"/>
    <w:tmpl w:val="81BC71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C6"/>
    <w:rsid w:val="001F3A5E"/>
    <w:rsid w:val="00217D35"/>
    <w:rsid w:val="00242BC6"/>
    <w:rsid w:val="004E387B"/>
    <w:rsid w:val="005515F9"/>
    <w:rsid w:val="0067689D"/>
    <w:rsid w:val="006F1AAE"/>
    <w:rsid w:val="00847B15"/>
    <w:rsid w:val="00890AF9"/>
    <w:rsid w:val="00A0518D"/>
    <w:rsid w:val="00A94075"/>
    <w:rsid w:val="00B11A51"/>
    <w:rsid w:val="00B16214"/>
    <w:rsid w:val="00BA1BF6"/>
    <w:rsid w:val="00BC621C"/>
    <w:rsid w:val="00BC73A8"/>
    <w:rsid w:val="00DC7CBA"/>
    <w:rsid w:val="00F03E65"/>
    <w:rsid w:val="00F220D4"/>
    <w:rsid w:val="00F9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E322"/>
  <w15:chartTrackingRefBased/>
  <w15:docId w15:val="{10717B37-D098-4CD3-8764-5A94C7AA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ol-para-with-font">
    <w:name w:val="mol-para-with-font"/>
    <w:basedOn w:val="Normal"/>
    <w:rsid w:val="0067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nkitem-2nxrw">
    <w:name w:val="linkitem-2nxrw"/>
    <w:basedOn w:val="Normal"/>
    <w:rsid w:val="0067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magecaption">
    <w:name w:val="imagecaption"/>
    <w:basedOn w:val="Normal"/>
    <w:rsid w:val="0067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C7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7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BA"/>
  </w:style>
  <w:style w:type="paragraph" w:styleId="Footer">
    <w:name w:val="footer"/>
    <w:basedOn w:val="Normal"/>
    <w:link w:val="FooterChar"/>
    <w:uiPriority w:val="99"/>
    <w:unhideWhenUsed/>
    <w:rsid w:val="00DC7C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66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8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Creswell Clerk</dc:creator>
  <cp:keywords/>
  <dc:description/>
  <cp:lastModifiedBy>Creswell Clerk</cp:lastModifiedBy>
  <cp:revision>11</cp:revision>
  <dcterms:created xsi:type="dcterms:W3CDTF">2021-05-27T09:14:00Z</dcterms:created>
  <dcterms:modified xsi:type="dcterms:W3CDTF">2021-06-01T15:31:00Z</dcterms:modified>
</cp:coreProperties>
</file>